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extAlignment w:val="auto"/>
        <w:rPr>
          <w:rFonts w:hint="eastAsia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  <w:lang w:val="en"/>
        </w:rPr>
        <w:t>附件1</w:t>
      </w:r>
    </w:p>
    <w:p>
      <w:pPr>
        <w:widowControl w:val="0"/>
        <w:textAlignment w:val="auto"/>
        <w:rPr>
          <w:rFonts w:hint="eastAsia" w:ascii="黑体" w:hAnsi="黑体" w:eastAsia="黑体"/>
          <w:sz w:val="32"/>
          <w:szCs w:val="32"/>
          <w:lang w:val="en"/>
        </w:rPr>
      </w:pPr>
    </w:p>
    <w:p>
      <w:pPr>
        <w:spacing w:line="240" w:lineRule="auto"/>
        <w:jc w:val="center"/>
        <w:textAlignment w:val="auto"/>
        <w:rPr>
          <w:rFonts w:ascii="微软简标宋" w:hAnsi="华文中宋" w:eastAsia="微软简标宋" w:cs="宋体"/>
          <w:sz w:val="44"/>
          <w:szCs w:val="44"/>
          <w:u w:val="none" w:color="auto"/>
        </w:rPr>
      </w:pPr>
      <w:r>
        <w:rPr>
          <w:rFonts w:hint="eastAsia" w:ascii="微软简标宋" w:hAnsi="华文中宋" w:eastAsia="微软简标宋" w:cs="宋体"/>
          <w:sz w:val="44"/>
          <w:szCs w:val="44"/>
          <w:u w:val="none" w:color="auto"/>
        </w:rPr>
        <w:t>黄河流域核心区县（市、区）名单</w:t>
      </w:r>
    </w:p>
    <w:p>
      <w:pPr>
        <w:spacing w:line="240" w:lineRule="auto"/>
        <w:ind w:firstLine="562"/>
        <w:textAlignment w:val="auto"/>
        <w:rPr>
          <w:rFonts w:hint="eastAsia" w:eastAsia="华文中宋"/>
          <w:color w:val="auto"/>
          <w:sz w:val="28"/>
          <w:szCs w:val="28"/>
          <w:u w:val="none" w:color="auto"/>
        </w:rPr>
      </w:pPr>
    </w:p>
    <w:tbl>
      <w:tblPr>
        <w:tblStyle w:val="5"/>
        <w:tblW w:w="93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6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eastAsia="华文中宋"/>
                <w:b/>
                <w:bCs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华文中宋"/>
                <w:b/>
                <w:bCs/>
                <w:color w:val="auto"/>
                <w:sz w:val="28"/>
                <w:szCs w:val="28"/>
                <w:u w:val="none" w:color="auto"/>
              </w:rPr>
              <w:t>省辖市</w:t>
            </w:r>
          </w:p>
        </w:tc>
        <w:tc>
          <w:tcPr>
            <w:tcW w:w="6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/>
              <w:jc w:val="center"/>
              <w:textAlignment w:val="auto"/>
              <w:rPr>
                <w:rFonts w:eastAsia="华文中宋"/>
                <w:b/>
                <w:bCs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华文中宋"/>
                <w:b/>
                <w:bCs/>
                <w:color w:val="auto"/>
                <w:sz w:val="28"/>
                <w:szCs w:val="28"/>
                <w:u w:val="none" w:color="auto"/>
              </w:rPr>
              <w:t>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eastAsia="华文中宋"/>
                <w:color w:val="auto"/>
                <w:sz w:val="24"/>
                <w:szCs w:val="24"/>
                <w:u w:val="none" w:color="auto"/>
              </w:rPr>
            </w:pPr>
            <w:r>
              <w:rPr>
                <w:rFonts w:eastAsia="华文中宋"/>
                <w:color w:val="auto"/>
                <w:sz w:val="24"/>
                <w:szCs w:val="24"/>
                <w:u w:val="none" w:color="auto"/>
              </w:rPr>
              <w:t>三门峡市</w:t>
            </w:r>
          </w:p>
        </w:tc>
        <w:tc>
          <w:tcPr>
            <w:tcW w:w="6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textAlignment w:val="auto"/>
              <w:rPr>
                <w:rFonts w:eastAsia="华文中宋"/>
                <w:color w:val="auto"/>
                <w:sz w:val="24"/>
                <w:szCs w:val="24"/>
                <w:u w:val="none" w:color="auto"/>
              </w:rPr>
            </w:pPr>
            <w:bookmarkStart w:id="0" w:name="_GoBack"/>
            <w:bookmarkEnd w:id="0"/>
            <w:r>
              <w:rPr>
                <w:rFonts w:eastAsia="华文中宋"/>
                <w:color w:val="auto"/>
                <w:sz w:val="24"/>
                <w:szCs w:val="24"/>
                <w:u w:val="none" w:color="auto"/>
              </w:rPr>
              <w:t>渑池县、卢氏县、湖滨区、陕州区、义马市、灵宝市、城乡一体化示范区、经济技术开发区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F4597"/>
    <w:rsid w:val="1CD23DDB"/>
    <w:rsid w:val="1FAE2708"/>
    <w:rsid w:val="63EF4597"/>
    <w:rsid w:val="6643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2023-05-23T01:01:00Z</dcterms:created>
  <dc:creator>User</dc:creator>
  <cp:lastModifiedBy>User</cp:lastModifiedBy>
  <dcterms:modified xsi:type="dcterms:W3CDTF">2023-05-23T01:02:25Z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